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rPr>
          <w:sz w:val="2"/>
          <w:szCs w:val="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-28574</wp:posOffset>
                </wp:positionH>
                <wp:positionV relativeFrom="paragraph">
                  <wp:posOffset>0</wp:posOffset>
                </wp:positionV>
                <wp:extent cx="7589901" cy="210693"/>
                <wp:effectExtent b="0" l="0" r="0" t="0"/>
                <wp:wrapSquare wrapText="bothSides" distB="0" distT="0" distL="0" distR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555812" y="3679416"/>
                          <a:ext cx="7580376" cy="201168"/>
                        </a:xfrm>
                        <a:prstGeom prst="rect">
                          <a:avLst/>
                        </a:prstGeom>
                        <a:solidFill>
                          <a:srgbClr val="EBECE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-28574</wp:posOffset>
                </wp:positionH>
                <wp:positionV relativeFrom="paragraph">
                  <wp:posOffset>0</wp:posOffset>
                </wp:positionV>
                <wp:extent cx="7589901" cy="210693"/>
                <wp:effectExtent b="0" l="0" r="0" t="0"/>
                <wp:wrapSquare wrapText="bothSides" distB="0" distT="0" distL="0" distR="0"/>
                <wp:docPr id="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901" cy="21069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11906.0" w:type="dxa"/>
        <w:jc w:val="left"/>
        <w:tblLayout w:type="fixed"/>
        <w:tblLook w:val="0600"/>
      </w:tblPr>
      <w:tblGrid>
        <w:gridCol w:w="11906"/>
        <w:tblGridChange w:id="0">
          <w:tblGrid>
            <w:gridCol w:w="11906"/>
          </w:tblGrid>
        </w:tblGridChange>
      </w:tblGrid>
      <w:tr>
        <w:trPr>
          <w:cantSplit w:val="0"/>
          <w:trHeight w:val="565.000000000000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widowControl w:val="0"/>
              <w:spacing w:before="640" w:line="240" w:lineRule="auto"/>
              <w:jc w:val="center"/>
              <w:rPr>
                <w:rFonts w:ascii="Helvetica Neue Light" w:cs="Helvetica Neue Light" w:eastAsia="Helvetica Neue Light" w:hAnsi="Helvetica Neue Light"/>
                <w:color w:val="40403f"/>
                <w:sz w:val="60"/>
                <w:szCs w:val="60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color w:val="40403f"/>
                <w:sz w:val="60"/>
                <w:szCs w:val="60"/>
                <w:rtl w:val="0"/>
              </w:rPr>
              <w:t xml:space="preserve">T A T I A N A  S K Y   </w:t>
            </w:r>
          </w:p>
          <w:p w:rsidR="00000000" w:rsidDel="00000000" w:rsidP="00000000" w:rsidRDefault="00000000" w:rsidRPr="00000000" w14:paraId="00000003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570075</wp:posOffset>
                      </wp:positionH>
                      <wp:positionV relativeFrom="paragraph">
                        <wp:posOffset>180975</wp:posOffset>
                      </wp:positionV>
                      <wp:extent cx="6286500" cy="76200"/>
                      <wp:effectExtent b="0" l="0" r="0" t="0"/>
                      <wp:wrapSquare wrapText="bothSides" distB="0" distT="0" distL="0" distR="0"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555812" y="3679416"/>
                                <a:ext cx="7580376" cy="201168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ECEC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570075</wp:posOffset>
                      </wp:positionH>
                      <wp:positionV relativeFrom="paragraph">
                        <wp:posOffset>180975</wp:posOffset>
                      </wp:positionV>
                      <wp:extent cx="6286500" cy="76200"/>
                      <wp:effectExtent b="0" l="0" r="0" t="0"/>
                      <wp:wrapSquare wrapText="bothSides" distB="0" distT="0" distL="0" distR="0"/>
                      <wp:docPr id="1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286500" cy="762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04">
      <w:pPr>
        <w:pageBreakBefore w:val="0"/>
        <w:spacing w:before="20" w:line="240" w:lineRule="auto"/>
        <w:rPr>
          <w:rFonts w:ascii="Helvetica Neue" w:cs="Helvetica Neue" w:eastAsia="Helvetica Neue" w:hAnsi="Helvetica Neue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724.362826357232" w:type="dxa"/>
        <w:jc w:val="left"/>
        <w:tblLayout w:type="fixed"/>
        <w:tblLook w:val="0600"/>
      </w:tblPr>
      <w:tblGrid>
        <w:gridCol w:w="554.3628263572317"/>
        <w:gridCol w:w="2445"/>
        <w:gridCol w:w="515.0000000000002"/>
        <w:gridCol w:w="99.99999999999986"/>
        <w:gridCol w:w="4070.0000000000005"/>
        <w:gridCol w:w="4045"/>
        <w:gridCol w:w="995.0000000000006"/>
        <w:tblGridChange w:id="0">
          <w:tblGrid>
            <w:gridCol w:w="554.3628263572317"/>
            <w:gridCol w:w="2445"/>
            <w:gridCol w:w="515.0000000000002"/>
            <w:gridCol w:w="99.99999999999986"/>
            <w:gridCol w:w="4070.0000000000005"/>
            <w:gridCol w:w="4045"/>
            <w:gridCol w:w="995.0000000000006"/>
          </w:tblGrid>
        </w:tblGridChange>
      </w:tblGrid>
      <w:tr>
        <w:trPr>
          <w:cantSplit w:val="0"/>
          <w:trHeight w:val="129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widowControl w:val="0"/>
              <w:spacing w:before="480" w:line="455.99999999999994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63436"/>
                <w:sz w:val="24"/>
                <w:szCs w:val="24"/>
                <w:rtl w:val="0"/>
              </w:rPr>
              <w:t xml:space="preserve">C O N T A C T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2595.0" w:type="dxa"/>
              <w:jc w:val="left"/>
              <w:tblLayout w:type="fixed"/>
              <w:tblLook w:val="0600"/>
            </w:tblPr>
            <w:tblGrid>
              <w:gridCol w:w="360"/>
              <w:gridCol w:w="2235"/>
              <w:tblGridChange w:id="0">
                <w:tblGrid>
                  <w:gridCol w:w="360"/>
                  <w:gridCol w:w="2235"/>
                </w:tblGrid>
              </w:tblGridChange>
            </w:tblGrid>
            <w:tr>
              <w:trPr>
                <w:cantSplit w:val="0"/>
                <w:trHeight w:val="320" w:hRule="atLeast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07">
                  <w:pPr>
                    <w:pageBreakBefore w:val="0"/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2"/>
                      <w:szCs w:val="2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2"/>
                      <w:szCs w:val="2"/>
                      <w:rtl w:val="0"/>
                    </w:rPr>
                    <w:t xml:space="preserve">   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2"/>
                      <w:szCs w:val="2"/>
                    </w:rPr>
                    <w:drawing>
                      <wp:inline distB="0" distT="0" distL="114300" distR="114300">
                        <wp:extent cx="86727" cy="154182"/>
                        <wp:effectExtent b="0" l="0" r="0" t="0"/>
                        <wp:docPr id="5" name="image3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3.png"/>
                                <pic:cNvPicPr preferRelativeResize="0"/>
                              </pic:nvPicPr>
                              <pic:blipFill>
                                <a:blip r:embed="rId8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6727" cy="154182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08">
                  <w:pPr>
                    <w:pageBreakBefore w:val="0"/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color w:val="626363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color w:val="626363"/>
                      <w:sz w:val="16"/>
                      <w:szCs w:val="16"/>
                      <w:rtl w:val="0"/>
                    </w:rPr>
                    <w:t xml:space="preserve">+1203 8731435</w:t>
                  </w:r>
                </w:p>
              </w:tc>
            </w:tr>
            <w:tr>
              <w:trPr>
                <w:cantSplit w:val="0"/>
                <w:trHeight w:val="320" w:hRule="atLeast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09">
                  <w:pPr>
                    <w:pageBreakBefore w:val="0"/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2"/>
                      <w:szCs w:val="2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2"/>
                      <w:szCs w:val="2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2"/>
                      <w:szCs w:val="2"/>
                    </w:rPr>
                    <w:drawing>
                      <wp:inline distB="0" distT="0" distL="114300" distR="114300">
                        <wp:extent cx="126853" cy="90930"/>
                        <wp:effectExtent b="0" l="0" r="0" t="0"/>
                        <wp:docPr id="4" name="image4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4.png"/>
                                <pic:cNvPicPr preferRelativeResize="0"/>
                              </pic:nvPicPr>
                              <pic:blipFill>
                                <a:blip r:embed="rId9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6853" cy="9093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0A">
                  <w:pPr>
                    <w:pageBreakBefore w:val="0"/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color w:val="626363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color w:val="626363"/>
                      <w:sz w:val="16"/>
                      <w:szCs w:val="16"/>
                      <w:rtl w:val="0"/>
                    </w:rPr>
                    <w:t xml:space="preserve">tatianasky11.11@gmail.com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0B">
                  <w:pPr>
                    <w:pageBreakBefore w:val="0"/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2"/>
                      <w:szCs w:val="2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</w:rPr>
                    <w:drawing>
                      <wp:inline distB="0" distT="0" distL="114300" distR="114300">
                        <wp:extent cx="140494" cy="120423"/>
                        <wp:effectExtent b="0" l="0" r="0" t="0"/>
                        <wp:docPr id="3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10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494" cy="120423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0C">
                  <w:pPr>
                    <w:pageBreakBefore w:val="0"/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color w:val="626363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color w:val="626363"/>
                      <w:sz w:val="16"/>
                      <w:szCs w:val="16"/>
                      <w:rtl w:val="0"/>
                    </w:rPr>
                    <w:t xml:space="preserve">Chicago, IL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0D">
                  <w:pPr>
                    <w:pageBreakBefore w:val="0"/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2"/>
                      <w:szCs w:val="2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sz w:val="2"/>
                      <w:szCs w:val="2"/>
                    </w:rPr>
                    <w:drawing>
                      <wp:inline distB="0" distT="0" distL="114300" distR="114300">
                        <wp:extent cx="133350" cy="133350"/>
                        <wp:effectExtent b="0" l="0" r="0" t="0"/>
                        <wp:docPr id="6" name="image2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2.png"/>
                                <pic:cNvPicPr preferRelativeResize="0"/>
                              </pic:nvPicPr>
                              <pic:blipFill>
                                <a:blip r:embed="rId11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350" cy="1333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0E">
                  <w:pPr>
                    <w:pageBreakBefore w:val="0"/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color w:val="626363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Helvetica Neue" w:cs="Helvetica Neue" w:eastAsia="Helvetica Neue" w:hAnsi="Helvetica Neue"/>
                      <w:color w:val="626363"/>
                      <w:sz w:val="16"/>
                      <w:szCs w:val="16"/>
                      <w:rtl w:val="0"/>
                    </w:rPr>
                    <w:t xml:space="preserve">tatianasky.com</w:t>
                  </w:r>
                </w:p>
              </w:tc>
            </w:tr>
          </w:tbl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color w:val="363436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2245.0" w:type="dxa"/>
              <w:jc w:val="left"/>
              <w:tblLayout w:type="fixed"/>
              <w:tblLook w:val="0600"/>
            </w:tblPr>
            <w:tblGrid>
              <w:gridCol w:w="2245"/>
              <w:tblGridChange w:id="0">
                <w:tblGrid>
                  <w:gridCol w:w="2245"/>
                </w:tblGrid>
              </w:tblGridChange>
            </w:tblGrid>
            <w:tr>
              <w:trPr>
                <w:cantSplit w:val="0"/>
                <w:trHeight w:val="140" w:hRule="atLeast"/>
                <w:tblHeader w:val="0"/>
              </w:trPr>
              <w:tc>
                <w:tcPr>
                  <w:tcBorders>
                    <w:bottom w:color="d2d2d1" w:space="0" w:sz="6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0">
                  <w:pPr>
                    <w:pageBreakBefore w:val="0"/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40" w:hRule="atLeast"/>
                <w:tblHeader w:val="0"/>
              </w:trPr>
              <w:tc>
                <w:tcPr>
                  <w:tcBorders>
                    <w:top w:color="d2d2d1" w:space="0" w:sz="6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1">
                  <w:pPr>
                    <w:pageBreakBefore w:val="0"/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after="0" w:before="280" w:line="240" w:lineRule="auto"/>
              <w:ind w:left="225" w:firstLine="0"/>
              <w:rPr>
                <w:rFonts w:ascii="Helvetica Neue" w:cs="Helvetica Neue" w:eastAsia="Helvetica Neue" w:hAnsi="Helvetica Neue"/>
                <w:color w:val="3634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after="0" w:before="280" w:line="240" w:lineRule="auto"/>
              <w:ind w:left="225" w:firstLine="0"/>
              <w:rPr>
                <w:rFonts w:ascii="Helvetica Neue" w:cs="Helvetica Neue" w:eastAsia="Helvetica Neue" w:hAnsi="Helvetica Neue"/>
                <w:color w:val="3634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after="0" w:before="280" w:line="240" w:lineRule="auto"/>
              <w:ind w:left="225" w:firstLine="0"/>
              <w:rPr>
                <w:rFonts w:ascii="Helvetica Neue" w:cs="Helvetica Neue" w:eastAsia="Helvetica Neue" w:hAnsi="Helvetica Neue"/>
                <w:color w:val="3634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after="0" w:before="280" w:line="240" w:lineRule="auto"/>
              <w:ind w:left="225" w:firstLine="0"/>
              <w:rPr>
                <w:rFonts w:ascii="Helvetica Neue" w:cs="Helvetica Neue" w:eastAsia="Helvetica Neue" w:hAnsi="Helvetica Neue"/>
                <w:color w:val="3634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after="0" w:before="280" w:line="240" w:lineRule="auto"/>
              <w:ind w:left="225" w:firstLine="0"/>
              <w:rPr>
                <w:rFonts w:ascii="Helvetica Neue" w:cs="Helvetica Neue" w:eastAsia="Helvetica Neue" w:hAnsi="Helvetica Neue"/>
                <w:color w:val="3634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after="0" w:before="280" w:line="240" w:lineRule="auto"/>
              <w:ind w:left="225" w:firstLine="0"/>
              <w:rPr>
                <w:rFonts w:ascii="Helvetica Neue" w:cs="Helvetica Neue" w:eastAsia="Helvetica Neue" w:hAnsi="Helvetica Neue"/>
                <w:color w:val="3634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after="0" w:before="280" w:line="240" w:lineRule="auto"/>
              <w:ind w:left="225" w:firstLine="0"/>
              <w:rPr>
                <w:rFonts w:ascii="Helvetica Neue" w:cs="Helvetica Neue" w:eastAsia="Helvetica Neue" w:hAnsi="Helvetica Neue"/>
                <w:color w:val="3634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after="0" w:before="280" w:line="240" w:lineRule="auto"/>
              <w:ind w:left="225" w:firstLine="0"/>
              <w:rPr>
                <w:rFonts w:ascii="Helvetica Neue" w:cs="Helvetica Neue" w:eastAsia="Helvetica Neue" w:hAnsi="Helvetica Neue"/>
                <w:color w:val="3634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after="0" w:before="280" w:line="240" w:lineRule="auto"/>
              <w:ind w:left="225" w:firstLine="0"/>
              <w:rPr>
                <w:rFonts w:ascii="Helvetica Neue" w:cs="Helvetica Neue" w:eastAsia="Helvetica Neue" w:hAnsi="Helvetica Neue"/>
                <w:color w:val="3634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after="0" w:before="280" w:line="240" w:lineRule="auto"/>
              <w:ind w:left="225" w:firstLine="0"/>
              <w:rPr>
                <w:rFonts w:ascii="Helvetica Neue" w:cs="Helvetica Neue" w:eastAsia="Helvetica Neue" w:hAnsi="Helvetica Neue"/>
                <w:color w:val="3634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2245.0" w:type="dxa"/>
              <w:jc w:val="left"/>
              <w:tblLayout w:type="fixed"/>
              <w:tblLook w:val="0600"/>
            </w:tblPr>
            <w:tblGrid>
              <w:gridCol w:w="2245"/>
              <w:tblGridChange w:id="0">
                <w:tblGrid>
                  <w:gridCol w:w="2245"/>
                </w:tblGrid>
              </w:tblGridChange>
            </w:tblGrid>
            <w:tr>
              <w:trPr>
                <w:cantSplit w:val="0"/>
                <w:trHeight w:val="500" w:hRule="atLeast"/>
                <w:tblHeader w:val="0"/>
              </w:trPr>
              <w:tc>
                <w:tcPr>
                  <w:tcBorders>
                    <w:bottom w:color="d2d2d1" w:space="0" w:sz="6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C">
                  <w:pPr>
                    <w:pageBreakBefore w:val="0"/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color w:val="626363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520" w:hRule="atLeast"/>
                <w:tblHeader w:val="0"/>
              </w:trPr>
              <w:tc>
                <w:tcPr>
                  <w:tcBorders>
                    <w:top w:color="d2d2d1" w:space="0" w:sz="6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D">
                  <w:pPr>
                    <w:pageBreakBefore w:val="0"/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color w:val="626363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line="499.00008" w:lineRule="auto"/>
              <w:rPr>
                <w:rFonts w:ascii="Helvetica Neue" w:cs="Helvetica Neue" w:eastAsia="Helvetica Neue" w:hAnsi="Helvetica Neue"/>
                <w:color w:val="363436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63436"/>
                <w:sz w:val="24"/>
                <w:szCs w:val="24"/>
                <w:rtl w:val="0"/>
              </w:rPr>
              <w:t xml:space="preserve">E D U C A T I O N</w:t>
            </w:r>
          </w:p>
          <w:p w:rsidR="00000000" w:rsidDel="00000000" w:rsidP="00000000" w:rsidRDefault="00000000" w:rsidRPr="00000000" w14:paraId="0000001F">
            <w:pPr>
              <w:pageBreakBefore w:val="0"/>
              <w:widowControl w:val="0"/>
              <w:spacing w:line="300" w:lineRule="auto"/>
              <w:rPr>
                <w:rFonts w:ascii="Helvetica Neue" w:cs="Helvetica Neue" w:eastAsia="Helvetica Neue" w:hAnsi="Helvetica Neue"/>
                <w:b w:val="1"/>
                <w:color w:val="626363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626363"/>
                <w:sz w:val="16"/>
                <w:szCs w:val="16"/>
                <w:rtl w:val="0"/>
              </w:rPr>
              <w:t xml:space="preserve">BACHELOR OF  FINE ARTS</w:t>
            </w:r>
          </w:p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line="300" w:lineRule="auto"/>
              <w:rPr>
                <w:rFonts w:ascii="Helvetica Neue" w:cs="Helvetica Neue" w:eastAsia="Helvetica Neue" w:hAnsi="Helvetica Neue"/>
                <w:color w:val="626363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626363"/>
                <w:sz w:val="16"/>
                <w:szCs w:val="16"/>
                <w:rtl w:val="0"/>
              </w:rPr>
              <w:t xml:space="preserve">School of the Art Institute of Chicago</w:t>
            </w:r>
          </w:p>
          <w:p w:rsidR="00000000" w:rsidDel="00000000" w:rsidP="00000000" w:rsidRDefault="00000000" w:rsidRPr="00000000" w14:paraId="00000021">
            <w:pPr>
              <w:pageBreakBefore w:val="0"/>
              <w:widowControl w:val="0"/>
              <w:spacing w:line="300" w:lineRule="auto"/>
              <w:rPr>
                <w:rFonts w:ascii="Helvetica Neue" w:cs="Helvetica Neue" w:eastAsia="Helvetica Neue" w:hAnsi="Helvetica Neue"/>
                <w:color w:val="626363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626363"/>
                <w:sz w:val="16"/>
                <w:szCs w:val="16"/>
                <w:rtl w:val="0"/>
              </w:rPr>
              <w:t xml:space="preserve">2016 - 2020</w:t>
            </w:r>
          </w:p>
          <w:p w:rsidR="00000000" w:rsidDel="00000000" w:rsidP="00000000" w:rsidRDefault="00000000" w:rsidRPr="00000000" w14:paraId="00000022">
            <w:pPr>
              <w:pageBreakBefore w:val="0"/>
              <w:widowControl w:val="0"/>
              <w:spacing w:line="360" w:lineRule="auto"/>
              <w:rPr>
                <w:rFonts w:ascii="Helvetica Neue" w:cs="Helvetica Neue" w:eastAsia="Helvetica Neue" w:hAnsi="Helvetica Neue"/>
                <w:color w:val="626363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ageBreakBefore w:val="0"/>
              <w:widowControl w:val="0"/>
              <w:spacing w:line="300" w:lineRule="auto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d2d2d1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2d2d1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widowControl w:val="0"/>
              <w:spacing w:line="501.59999999999997" w:lineRule="auto"/>
              <w:ind w:right="195"/>
              <w:rPr>
                <w:rFonts w:ascii="Helvetica Neue" w:cs="Helvetica Neue" w:eastAsia="Helvetica Neue" w:hAnsi="Helvetica Neue"/>
                <w:b w:val="1"/>
                <w:color w:val="363436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363436"/>
                <w:sz w:val="24"/>
                <w:szCs w:val="24"/>
                <w:rtl w:val="0"/>
              </w:rPr>
              <w:t xml:space="preserve">C V</w:t>
            </w:r>
          </w:p>
          <w:p w:rsidR="00000000" w:rsidDel="00000000" w:rsidP="00000000" w:rsidRDefault="00000000" w:rsidRPr="00000000" w14:paraId="00000027">
            <w:pPr>
              <w:pageBreakBefore w:val="0"/>
              <w:widowControl w:val="0"/>
              <w:spacing w:line="240" w:lineRule="auto"/>
              <w:ind w:right="195"/>
              <w:rPr>
                <w:rFonts w:ascii="Helvetica Neue" w:cs="Helvetica Neue" w:eastAsia="Helvetica Neue" w:hAnsi="Helvetica Neue"/>
                <w:color w:val="363436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63436"/>
                <w:sz w:val="24"/>
                <w:szCs w:val="24"/>
                <w:rtl w:val="0"/>
              </w:rPr>
              <w:t xml:space="preserve">2023- New Art Dealers Alliance</w:t>
            </w:r>
          </w:p>
          <w:p w:rsidR="00000000" w:rsidDel="00000000" w:rsidP="00000000" w:rsidRDefault="00000000" w:rsidRPr="00000000" w14:paraId="00000028">
            <w:pPr>
              <w:pageBreakBefore w:val="0"/>
              <w:widowControl w:val="0"/>
              <w:spacing w:line="240" w:lineRule="auto"/>
              <w:ind w:right="195"/>
              <w:rPr>
                <w:rFonts w:ascii="Helvetica Neue" w:cs="Helvetica Neue" w:eastAsia="Helvetica Neue" w:hAnsi="Helvetica Neue"/>
                <w:color w:val="363436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63436"/>
                <w:sz w:val="24"/>
                <w:szCs w:val="24"/>
                <w:rtl w:val="0"/>
              </w:rPr>
              <w:t xml:space="preserve">NADA, Europa Gallery</w:t>
            </w:r>
          </w:p>
          <w:p w:rsidR="00000000" w:rsidDel="00000000" w:rsidP="00000000" w:rsidRDefault="00000000" w:rsidRPr="00000000" w14:paraId="00000029">
            <w:pPr>
              <w:pageBreakBefore w:val="0"/>
              <w:widowControl w:val="0"/>
              <w:spacing w:line="240" w:lineRule="auto"/>
              <w:ind w:right="195"/>
              <w:rPr>
                <w:rFonts w:ascii="Helvetica Neue" w:cs="Helvetica Neue" w:eastAsia="Helvetica Neue" w:hAnsi="Helvetica Neue"/>
                <w:color w:val="363436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63436"/>
                <w:sz w:val="24"/>
                <w:szCs w:val="24"/>
                <w:rtl w:val="0"/>
              </w:rPr>
              <w:t xml:space="preserve">New York City, New York</w:t>
            </w:r>
          </w:p>
          <w:p w:rsidR="00000000" w:rsidDel="00000000" w:rsidP="00000000" w:rsidRDefault="00000000" w:rsidRPr="00000000" w14:paraId="0000002A">
            <w:pPr>
              <w:pageBreakBefore w:val="0"/>
              <w:widowControl w:val="0"/>
              <w:spacing w:line="240" w:lineRule="auto"/>
              <w:ind w:right="195"/>
              <w:rPr>
                <w:rFonts w:ascii="Helvetica Neue" w:cs="Helvetica Neue" w:eastAsia="Helvetica Neue" w:hAnsi="Helvetica Neue"/>
                <w:color w:val="3634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ageBreakBefore w:val="0"/>
              <w:widowControl w:val="0"/>
              <w:spacing w:line="240" w:lineRule="auto"/>
              <w:ind w:right="195"/>
              <w:rPr>
                <w:rFonts w:ascii="Helvetica Neue" w:cs="Helvetica Neue" w:eastAsia="Helvetica Neue" w:hAnsi="Helvetica Neue"/>
                <w:color w:val="363436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63436"/>
                <w:sz w:val="24"/>
                <w:szCs w:val="24"/>
                <w:rtl w:val="0"/>
              </w:rPr>
              <w:t xml:space="preserve">2023- Heaven Gallery</w:t>
            </w:r>
          </w:p>
          <w:p w:rsidR="00000000" w:rsidDel="00000000" w:rsidP="00000000" w:rsidRDefault="00000000" w:rsidRPr="00000000" w14:paraId="0000002C">
            <w:pPr>
              <w:pageBreakBefore w:val="0"/>
              <w:widowControl w:val="0"/>
              <w:spacing w:line="240" w:lineRule="auto"/>
              <w:ind w:right="195"/>
              <w:rPr>
                <w:rFonts w:ascii="Helvetica Neue" w:cs="Helvetica Neue" w:eastAsia="Helvetica Neue" w:hAnsi="Helvetica Neue"/>
                <w:color w:val="363436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63436"/>
                <w:sz w:val="24"/>
                <w:szCs w:val="24"/>
                <w:rtl w:val="0"/>
              </w:rPr>
              <w:t xml:space="preserve">‘Gift Economy’</w:t>
            </w:r>
          </w:p>
          <w:p w:rsidR="00000000" w:rsidDel="00000000" w:rsidP="00000000" w:rsidRDefault="00000000" w:rsidRPr="00000000" w14:paraId="0000002D">
            <w:pPr>
              <w:pageBreakBefore w:val="0"/>
              <w:widowControl w:val="0"/>
              <w:spacing w:line="240" w:lineRule="auto"/>
              <w:ind w:right="195"/>
              <w:rPr>
                <w:rFonts w:ascii="Helvetica Neue" w:cs="Helvetica Neue" w:eastAsia="Helvetica Neue" w:hAnsi="Helvetica Neue"/>
                <w:color w:val="363436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63436"/>
                <w:sz w:val="24"/>
                <w:szCs w:val="24"/>
                <w:rtl w:val="0"/>
              </w:rPr>
              <w:t xml:space="preserve">Chicago, Illinois </w:t>
            </w:r>
          </w:p>
          <w:p w:rsidR="00000000" w:rsidDel="00000000" w:rsidP="00000000" w:rsidRDefault="00000000" w:rsidRPr="00000000" w14:paraId="0000002E">
            <w:pPr>
              <w:pageBreakBefore w:val="0"/>
              <w:widowControl w:val="0"/>
              <w:spacing w:line="240" w:lineRule="auto"/>
              <w:ind w:right="195"/>
              <w:rPr>
                <w:rFonts w:ascii="Helvetica Neue" w:cs="Helvetica Neue" w:eastAsia="Helvetica Neue" w:hAnsi="Helvetica Neue"/>
                <w:color w:val="3634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color w:val="363436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63436"/>
                <w:sz w:val="24"/>
                <w:szCs w:val="24"/>
                <w:rtl w:val="0"/>
              </w:rPr>
              <w:t xml:space="preserve">2022- Europa Gallery, ‘Moonflower’ New York City, New York</w:t>
            </w:r>
          </w:p>
          <w:p w:rsidR="00000000" w:rsidDel="00000000" w:rsidP="00000000" w:rsidRDefault="00000000" w:rsidRPr="00000000" w14:paraId="00000030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color w:val="3634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ind w:left="0" w:firstLine="0"/>
              <w:rPr>
                <w:rFonts w:ascii="Helvetica Neue" w:cs="Helvetica Neue" w:eastAsia="Helvetica Neue" w:hAnsi="Helvetica Neue"/>
                <w:color w:val="363436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63436"/>
                <w:sz w:val="24"/>
                <w:szCs w:val="24"/>
                <w:rtl w:val="0"/>
              </w:rPr>
              <w:t xml:space="preserve">2022- Trapdoor Studio,’The Earth is Moving, but I Can’t Feel the Ground’</w:t>
            </w:r>
          </w:p>
          <w:p w:rsidR="00000000" w:rsidDel="00000000" w:rsidP="00000000" w:rsidRDefault="00000000" w:rsidRPr="00000000" w14:paraId="00000032">
            <w:pPr>
              <w:ind w:left="0" w:firstLine="0"/>
              <w:rPr>
                <w:rFonts w:ascii="Helvetica Neue" w:cs="Helvetica Neue" w:eastAsia="Helvetica Neue" w:hAnsi="Helvetica Neue"/>
                <w:color w:val="363436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63436"/>
                <w:sz w:val="24"/>
                <w:szCs w:val="24"/>
                <w:rtl w:val="0"/>
              </w:rPr>
              <w:t xml:space="preserve">Evanston, Illinois</w:t>
            </w:r>
          </w:p>
          <w:p w:rsidR="00000000" w:rsidDel="00000000" w:rsidP="00000000" w:rsidRDefault="00000000" w:rsidRPr="00000000" w14:paraId="00000033">
            <w:pPr>
              <w:ind w:left="0" w:firstLine="0"/>
              <w:rPr>
                <w:rFonts w:ascii="Helvetica Neue" w:cs="Helvetica Neue" w:eastAsia="Helvetica Neue" w:hAnsi="Helvetica Neue"/>
                <w:color w:val="3634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ind w:left="0" w:firstLine="0"/>
              <w:rPr>
                <w:rFonts w:ascii="Helvetica Neue" w:cs="Helvetica Neue" w:eastAsia="Helvetica Neue" w:hAnsi="Helvetica Neue"/>
                <w:color w:val="363436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63436"/>
                <w:sz w:val="24"/>
                <w:szCs w:val="24"/>
                <w:rtl w:val="0"/>
              </w:rPr>
              <w:t xml:space="preserve">2021- Garthim, ‘Hushed Inheritance’</w:t>
            </w:r>
          </w:p>
          <w:p w:rsidR="00000000" w:rsidDel="00000000" w:rsidP="00000000" w:rsidRDefault="00000000" w:rsidRPr="00000000" w14:paraId="00000035">
            <w:pPr>
              <w:ind w:left="0" w:firstLine="0"/>
              <w:rPr>
                <w:rFonts w:ascii="Helvetica Neue" w:cs="Helvetica Neue" w:eastAsia="Helvetica Neue" w:hAnsi="Helvetica Neue"/>
                <w:color w:val="363436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63436"/>
                <w:sz w:val="24"/>
                <w:szCs w:val="24"/>
                <w:rtl w:val="0"/>
              </w:rPr>
              <w:t xml:space="preserve">Virtual Exhibition</w:t>
            </w:r>
          </w:p>
          <w:p w:rsidR="00000000" w:rsidDel="00000000" w:rsidP="00000000" w:rsidRDefault="00000000" w:rsidRPr="00000000" w14:paraId="00000036">
            <w:pPr>
              <w:ind w:left="0" w:firstLine="0"/>
              <w:rPr>
                <w:rFonts w:ascii="Helvetica Neue" w:cs="Helvetica Neue" w:eastAsia="Helvetica Neue" w:hAnsi="Helvetica Neue"/>
                <w:color w:val="3634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ind w:left="0" w:firstLine="0"/>
              <w:rPr>
                <w:rFonts w:ascii="Helvetica Neue" w:cs="Helvetica Neue" w:eastAsia="Helvetica Neue" w:hAnsi="Helvetica Neue"/>
                <w:color w:val="363436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63436"/>
                <w:sz w:val="24"/>
                <w:szCs w:val="24"/>
                <w:rtl w:val="0"/>
              </w:rPr>
              <w:t xml:space="preserve">2021- Terrain Exhibitions, ‘Terrain Biennial’ </w:t>
            </w:r>
          </w:p>
          <w:p w:rsidR="00000000" w:rsidDel="00000000" w:rsidP="00000000" w:rsidRDefault="00000000" w:rsidRPr="00000000" w14:paraId="00000038">
            <w:pPr>
              <w:ind w:left="0" w:firstLine="0"/>
              <w:rPr>
                <w:rFonts w:ascii="Helvetica Neue" w:cs="Helvetica Neue" w:eastAsia="Helvetica Neue" w:hAnsi="Helvetica Neue"/>
                <w:color w:val="363436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63436"/>
                <w:sz w:val="24"/>
                <w:szCs w:val="24"/>
                <w:rtl w:val="0"/>
              </w:rPr>
              <w:t xml:space="preserve">Chicago, Illinois</w:t>
            </w:r>
          </w:p>
          <w:p w:rsidR="00000000" w:rsidDel="00000000" w:rsidP="00000000" w:rsidRDefault="00000000" w:rsidRPr="00000000" w14:paraId="00000039">
            <w:pPr>
              <w:ind w:left="0" w:firstLine="0"/>
              <w:rPr>
                <w:rFonts w:ascii="Helvetica Neue" w:cs="Helvetica Neue" w:eastAsia="Helvetica Neue" w:hAnsi="Helvetica Neue"/>
                <w:color w:val="3634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ind w:left="0" w:firstLine="0"/>
              <w:rPr>
                <w:rFonts w:ascii="Helvetica Neue" w:cs="Helvetica Neue" w:eastAsia="Helvetica Neue" w:hAnsi="Helvetica Neue"/>
                <w:color w:val="363436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63436"/>
                <w:sz w:val="24"/>
                <w:szCs w:val="24"/>
                <w:rtl w:val="0"/>
              </w:rPr>
              <w:t xml:space="preserve">2020- LVL3 Gallery, ‘ LTD Wear 5’</w:t>
            </w:r>
          </w:p>
          <w:p w:rsidR="00000000" w:rsidDel="00000000" w:rsidP="00000000" w:rsidRDefault="00000000" w:rsidRPr="00000000" w14:paraId="0000003B">
            <w:pPr>
              <w:ind w:left="0" w:firstLine="0"/>
              <w:rPr>
                <w:rFonts w:ascii="Helvetica Neue" w:cs="Helvetica Neue" w:eastAsia="Helvetica Neue" w:hAnsi="Helvetica Neue"/>
                <w:color w:val="363436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63436"/>
                <w:sz w:val="24"/>
                <w:szCs w:val="24"/>
                <w:rtl w:val="0"/>
              </w:rPr>
              <w:t xml:space="preserve">Chicago, Illinois</w:t>
            </w:r>
          </w:p>
          <w:p w:rsidR="00000000" w:rsidDel="00000000" w:rsidP="00000000" w:rsidRDefault="00000000" w:rsidRPr="00000000" w14:paraId="0000003C">
            <w:pPr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2020- Serving the People,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‘PARADOXE’ </w:t>
            </w:r>
          </w:p>
          <w:p w:rsidR="00000000" w:rsidDel="00000000" w:rsidP="00000000" w:rsidRDefault="00000000" w:rsidRPr="00000000" w14:paraId="0000003E">
            <w:pPr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Virtual Exhibition</w:t>
            </w:r>
          </w:p>
          <w:p w:rsidR="00000000" w:rsidDel="00000000" w:rsidP="00000000" w:rsidRDefault="00000000" w:rsidRPr="00000000" w14:paraId="0000003F">
            <w:pPr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2020- LVL3 Gallery, ‘Direct Sunlight’ </w:t>
            </w:r>
          </w:p>
          <w:p w:rsidR="00000000" w:rsidDel="00000000" w:rsidP="00000000" w:rsidRDefault="00000000" w:rsidRPr="00000000" w14:paraId="00000041">
            <w:pPr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Chicago, Illinois</w:t>
            </w:r>
          </w:p>
          <w:p w:rsidR="00000000" w:rsidDel="00000000" w:rsidP="00000000" w:rsidRDefault="00000000" w:rsidRPr="00000000" w14:paraId="00000042">
            <w:pPr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2019- The Estate,’ Sleeping Dogs Lie’ </w:t>
            </w:r>
          </w:p>
          <w:p w:rsidR="00000000" w:rsidDel="00000000" w:rsidP="00000000" w:rsidRDefault="00000000" w:rsidRPr="00000000" w14:paraId="00000044">
            <w:pPr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Perth, Australia</w:t>
            </w:r>
          </w:p>
          <w:p w:rsidR="00000000" w:rsidDel="00000000" w:rsidP="00000000" w:rsidRDefault="00000000" w:rsidRPr="00000000" w14:paraId="00000045">
            <w:pPr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2019- Mana Contemporary, ‘Test Kitchen’</w:t>
            </w:r>
          </w:p>
          <w:p w:rsidR="00000000" w:rsidDel="00000000" w:rsidP="00000000" w:rsidRDefault="00000000" w:rsidRPr="00000000" w14:paraId="00000047">
            <w:pPr>
              <w:ind w:left="0" w:firstLine="0"/>
              <w:rPr>
                <w:rFonts w:ascii="Helvetica Neue" w:cs="Helvetica Neue" w:eastAsia="Helvetica Neue" w:hAnsi="Helvetica Neue"/>
                <w:color w:val="626363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Chicago, Illinois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line="240" w:lineRule="auto"/>
              <w:ind w:left="810" w:firstLine="0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line="240" w:lineRule="auto"/>
              <w:ind w:left="810" w:firstLine="0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line="240" w:lineRule="auto"/>
              <w:ind w:left="810" w:firstLine="0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line="240" w:lineRule="auto"/>
              <w:ind w:left="810" w:firstLine="0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line="240" w:lineRule="auto"/>
              <w:ind w:left="810" w:firstLine="0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line="240" w:lineRule="auto"/>
              <w:ind w:left="810" w:firstLine="0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line="240" w:lineRule="auto"/>
              <w:ind w:left="810" w:firstLine="0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240" w:lineRule="auto"/>
              <w:ind w:left="810" w:firstLine="0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line="240" w:lineRule="auto"/>
              <w:ind w:left="810" w:firstLine="0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240" w:lineRule="auto"/>
              <w:ind w:left="810" w:firstLine="0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line="240" w:lineRule="auto"/>
              <w:ind w:left="810" w:firstLine="0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line="240" w:lineRule="auto"/>
              <w:ind w:left="810" w:firstLine="0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line="240" w:lineRule="auto"/>
              <w:ind w:left="810" w:firstLine="0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C U R A T O R I A L    </w:t>
            </w:r>
          </w:p>
          <w:p w:rsidR="00000000" w:rsidDel="00000000" w:rsidP="00000000" w:rsidRDefault="00000000" w:rsidRPr="00000000" w14:paraId="00000055">
            <w:pPr>
              <w:spacing w:line="240" w:lineRule="auto"/>
              <w:ind w:left="810" w:firstLine="0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P R O J E C T S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6">
            <w:pPr>
              <w:spacing w:line="240" w:lineRule="auto"/>
              <w:ind w:left="810" w:firstLine="0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line="240" w:lineRule="auto"/>
              <w:ind w:left="810" w:firstLine="0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2019-The Laundry Room, ‘Above the Frost Line,’ Chicago, Illinois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240" w:lineRule="auto"/>
              <w:ind w:left="810" w:firstLine="0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line="240" w:lineRule="auto"/>
              <w:ind w:left="810" w:firstLine="0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2019-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‘13 Ways to Make a Bed’</w:t>
            </w:r>
          </w:p>
          <w:p w:rsidR="00000000" w:rsidDel="00000000" w:rsidP="00000000" w:rsidRDefault="00000000" w:rsidRPr="00000000" w14:paraId="0000005A">
            <w:pPr>
              <w:spacing w:line="240" w:lineRule="auto"/>
              <w:ind w:left="810" w:firstLine="0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Traveling Poetry Collective</w:t>
            </w:r>
          </w:p>
          <w:p w:rsidR="00000000" w:rsidDel="00000000" w:rsidP="00000000" w:rsidRDefault="00000000" w:rsidRPr="00000000" w14:paraId="0000005B">
            <w:pPr>
              <w:spacing w:line="240" w:lineRule="auto"/>
              <w:ind w:left="810" w:firstLine="0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line="240" w:lineRule="auto"/>
              <w:ind w:left="810" w:firstLine="0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line="240" w:lineRule="auto"/>
              <w:ind w:left="810" w:firstLine="0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line="240" w:lineRule="auto"/>
              <w:ind w:left="810" w:firstLine="0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ind w:left="810" w:firstLine="0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ind w:left="810" w:firstLine="0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ind w:left="810" w:firstLine="0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R E S I D E N C I E S</w:t>
            </w:r>
          </w:p>
          <w:p w:rsidR="00000000" w:rsidDel="00000000" w:rsidP="00000000" w:rsidRDefault="00000000" w:rsidRPr="00000000" w14:paraId="00000062">
            <w:pPr>
              <w:ind w:left="810" w:firstLine="0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ind w:left="810" w:firstLine="0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2019- Ox-Bow School of Art</w:t>
            </w:r>
          </w:p>
          <w:p w:rsidR="00000000" w:rsidDel="00000000" w:rsidP="00000000" w:rsidRDefault="00000000" w:rsidRPr="00000000" w14:paraId="00000064">
            <w:pPr>
              <w:ind w:left="810" w:firstLine="0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Saugatuck, Michigan</w:t>
            </w:r>
          </w:p>
          <w:p w:rsidR="00000000" w:rsidDel="00000000" w:rsidP="00000000" w:rsidRDefault="00000000" w:rsidRPr="00000000" w14:paraId="00000065">
            <w:pPr>
              <w:ind w:left="810" w:firstLine="0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ind w:left="810" w:firstLine="0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spacing w:before="480" w:line="504.00000000000006" w:lineRule="auto"/>
              <w:rPr>
                <w:rFonts w:ascii="Helvetica Neue" w:cs="Helvetica Neue" w:eastAsia="Helvetica Neue" w:hAnsi="Helvetica Neue"/>
                <w:color w:val="3634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274.99999999999886" w:type="dxa"/>
              <w:jc w:val="left"/>
              <w:tblLayout w:type="fixed"/>
              <w:tblLook w:val="0600"/>
            </w:tblPr>
            <w:tblGrid>
              <w:gridCol w:w="274.99999999999886"/>
              <w:tblGridChange w:id="0">
                <w:tblGrid>
                  <w:gridCol w:w="274.99999999999886"/>
                </w:tblGrid>
              </w:tblGridChange>
            </w:tblGrid>
            <w:tr>
              <w:trPr>
                <w:cantSplit w:val="0"/>
                <w:trHeight w:val="3354.999999999999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ffffff" w:space="0" w:sz="8" w:val="single"/>
                    <w:bottom w:color="000000" w:space="0" w:sz="0" w:val="nil"/>
                    <w:right w:color="ffffff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8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color w:val="363436"/>
                      <w:sz w:val="2"/>
                      <w:szCs w:val="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0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9">
                  <w:pPr>
                    <w:widowControl w:val="0"/>
                    <w:spacing w:line="240" w:lineRule="auto"/>
                    <w:rPr>
                      <w:rFonts w:ascii="Helvetica Neue" w:cs="Helvetica Neue" w:eastAsia="Helvetica Neue" w:hAnsi="Helvetica Neue"/>
                      <w:color w:val="363436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6A">
            <w:pPr>
              <w:widowControl w:val="0"/>
              <w:spacing w:line="499.00008" w:lineRule="auto"/>
              <w:rPr>
                <w:rFonts w:ascii="Helvetica Neue" w:cs="Helvetica Neue" w:eastAsia="Helvetica Neue" w:hAnsi="Helvetica Neue"/>
                <w:color w:val="36343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"/>
          <w:szCs w:val="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0" w:top="0" w:left="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6.png"/><Relationship Id="rId7" Type="http://schemas.openxmlformats.org/officeDocument/2006/relationships/image" Target="media/image5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HelveticaNeueLight-regular.ttf"/><Relationship Id="rId6" Type="http://schemas.openxmlformats.org/officeDocument/2006/relationships/font" Target="fonts/HelveticaNeueLight-bold.ttf"/><Relationship Id="rId7" Type="http://schemas.openxmlformats.org/officeDocument/2006/relationships/font" Target="fonts/HelveticaNeueLight-italic.ttf"/><Relationship Id="rId8" Type="http://schemas.openxmlformats.org/officeDocument/2006/relationships/font" Target="fonts/HelveticaNeueLigh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